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NOM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4495800</wp:posOffset>
                </wp:positionH>
                <wp:positionV relativeFrom="paragraph">
                  <wp:posOffset>635</wp:posOffset>
                </wp:positionV>
                <wp:extent cx="1471295" cy="1584960"/>
                <wp:effectExtent l="5715" t="5080" r="4445" b="508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320" cy="158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t" o:allowincell="f" style="position:absolute;margin-left:354pt;margin-top:0pt;width:115.8pt;height:124.7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 :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Prénom : </w:t>
      </w:r>
    </w:p>
    <w:tbl>
      <w:tblPr>
        <w:tblStyle w:val="Table1"/>
        <w:tblpPr w:vertAnchor="text" w:horzAnchor="text" w:leftFromText="141" w:rightFromText="141" w:tblpX="0" w:tblpY="912"/>
        <w:tblW w:w="648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6487"/>
      </w:tblGrid>
      <w:tr>
        <w:trPr/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Séjour choisi : </w:t>
            </w:r>
          </w:p>
          <w:p>
            <w:pPr>
              <w:pStyle w:val="normal1"/>
              <w:spacing w:before="0"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1"/>
        <w:rPr>
          <w:sz w:val="24"/>
          <w:szCs w:val="24"/>
        </w:rPr>
      </w:pPr>
      <w:r/>
      <w:r>
        <w:rPr>
          <w:sz w:val="24"/>
          <w:szCs w:val="24"/>
        </w:rPr>
        <w:t xml:space="preserve">Date de naissance : </w:t>
      </w:r>
    </w:p>
    <w:p>
      <w:pPr>
        <w:pStyle w:val="normal1"/>
        <w:spacing w:lineRule="auto" w:line="240"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 w:before="0" w:after="120"/>
        <w:rPr/>
      </w:pPr>
      <w:r>
        <w:rPr/>
      </w:r>
    </w:p>
    <w:p>
      <w:pPr>
        <w:pStyle w:val="normal1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2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Adresse du lieu de vie</w:t>
            </w:r>
            <w:r>
              <w:rPr>
                <w:sz w:val="24"/>
                <w:szCs w:val="24"/>
              </w:rPr>
              <w:t> :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Établissement / famille : …………………………………………………………………………………..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 : …………………………………………………………….…………………………………………………..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 :……………………………..    Ville :…………….……………………………………………………….….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Tél : 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Mail : 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référente :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 si urgence pendant le séjour :</w:t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3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Représentant légal  ou mandataire</w:t>
            </w:r>
            <w:r>
              <w:rPr>
                <w:sz w:val="24"/>
                <w:szCs w:val="24"/>
              </w:rPr>
              <w:t xml:space="preserve"> :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et prénom :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 :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 :</w:t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sz w:val="24"/>
                <w:szCs w:val="24"/>
              </w:rPr>
              <w:t>N° de téléphone :</w:t>
            </w:r>
          </w:p>
        </w:tc>
      </w:tr>
    </w:tbl>
    <w:p>
      <w:pPr>
        <w:pStyle w:val="normal1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widowControl/>
        <w:bidi w:val="0"/>
        <w:spacing w:lineRule="auto" w:line="240" w:before="0" w:after="0"/>
        <w:ind w:hanging="0" w:left="-227" w:right="-227"/>
        <w:jc w:val="left"/>
        <w:rPr>
          <w:b/>
          <w:i/>
          <w:i/>
          <w:sz w:val="26"/>
          <w:szCs w:val="26"/>
        </w:rPr>
      </w:pPr>
      <w:r>
        <w:rPr/>
      </w:r>
      <w:r>
        <w:br w:type="page"/>
      </w:r>
    </w:p>
    <w:p>
      <w:pPr>
        <w:pStyle w:val="normal1"/>
        <w:widowControl/>
        <w:bidi w:val="0"/>
        <w:spacing w:lineRule="auto" w:line="240" w:before="0" w:after="0"/>
        <w:ind w:hanging="0" w:left="-227" w:right="-227"/>
        <w:jc w:val="left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  <w:t>Les informations contenues dans ce document sont strictement confidentielles.</w:t>
      </w:r>
    </w:p>
    <w:p>
      <w:pPr>
        <w:pStyle w:val="normal1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4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439"/>
        <w:gridCol w:w="1082"/>
        <w:gridCol w:w="2271"/>
        <w:gridCol w:w="2269"/>
      </w:tblGrid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Toilette et hygiène personnelle</w:t>
            </w:r>
          </w:p>
        </w:tc>
      </w:tr>
      <w:tr>
        <w:trPr/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Seul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Avec aide ponctuelle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Avec aide constante</w:t>
            </w:r>
          </w:p>
        </w:tc>
      </w:tr>
      <w:tr>
        <w:trPr/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 sa toilette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brosse les dents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rase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coiffe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S’habille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ses vêtements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ses sous-vêtements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Reconnaît ses vêtements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chausse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 aux toilettes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Autres précisions</w:t>
      </w:r>
    </w:p>
    <w:tbl>
      <w:tblPr>
        <w:tblStyle w:val="Table5"/>
        <w:tblW w:w="90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88"/>
        <w:gridCol w:w="625"/>
        <w:gridCol w:w="850"/>
        <w:gridCol w:w="4587"/>
      </w:tblGrid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Oui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Non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Utilise des protections (à fournir)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Hyper sialorrhée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 énurétique le jour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 énurétique la nuit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 encoprétique le jour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 encoprétique la nuit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peur du bain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peur de la douche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1"/>
        <w:spacing w:lineRule="auto" w:line="240" w:before="0" w:after="0"/>
        <w:rPr>
          <w:b/>
          <w:sz w:val="24"/>
          <w:szCs w:val="24"/>
        </w:rPr>
      </w:pPr>
      <w:r>
        <w:rPr/>
      </w:r>
      <w:r>
        <w:br w:type="page"/>
      </w:r>
    </w:p>
    <w:p>
      <w:pPr>
        <w:pStyle w:val="normal1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Indiquez ci-dessous toutes précisions complémentaires utiles</w:t>
      </w:r>
    </w:p>
    <w:tbl>
      <w:tblPr>
        <w:tblStyle w:val="Table6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7"/>
        <w:tblW w:w="92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369"/>
        <w:gridCol w:w="1559"/>
        <w:gridCol w:w="1984"/>
        <w:gridCol w:w="2302"/>
      </w:tblGrid>
      <w:tr>
        <w:trPr/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Alimentation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Seul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Aide ponctuelle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Aide constante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Oui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Non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Remarques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Faut-il hacher les aliments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Faut-il mixer les aliments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Régime alimentaire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Risque de fausse-route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Utilise des couverts ou accessoires adaptés </w:t>
            </w:r>
            <w:r>
              <w:rPr>
                <w:b/>
                <w:sz w:val="24"/>
                <w:szCs w:val="24"/>
              </w:rPr>
              <w:t>(à fournir)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 un café après le déjeuner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Aliments rejetés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Troubles alimentaires : boulimie, anorexie, allergies, intolérances…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40" w:before="0" w:after="0"/>
        <w:rPr>
          <w:b/>
          <w:sz w:val="24"/>
          <w:szCs w:val="24"/>
        </w:rPr>
      </w:pPr>
      <w:r>
        <w:rPr/>
      </w:r>
      <w:r>
        <w:br w:type="page"/>
      </w:r>
    </w:p>
    <w:p>
      <w:pPr>
        <w:pStyle w:val="normal1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Informations complémentaires : </w:t>
      </w:r>
    </w:p>
    <w:tbl>
      <w:tblPr>
        <w:tblStyle w:val="Table8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numPr>
                <w:ilvl w:val="0"/>
                <w:numId w:val="1"/>
              </w:numPr>
              <w:spacing w:lineRule="auto" w:line="276"/>
              <w:ind w:hanging="360" w:left="720"/>
              <w:rPr>
                <w:b/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</w:rPr>
              <w:t>contenu détaillé du petit déjeuner :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76"/>
              <w:ind w:hanging="360"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contenu détaillé d’un pique-nique (pain, pain de mie, salade, chips, mixé...) :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9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963"/>
        <w:gridCol w:w="1347"/>
        <w:gridCol w:w="1440"/>
        <w:gridCol w:w="2888"/>
      </w:tblGrid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Nuit – sommeil – lever - coucher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Oui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Non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Précisions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couche tôt </w:t>
            </w:r>
            <w:r>
              <w:rPr>
                <w:b/>
                <w:sz w:val="24"/>
                <w:szCs w:val="24"/>
              </w:rPr>
              <w:t>(préciser l’heure)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peur de l’obscurité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des difficultés pour s’endormir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réveille la nuit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des angoisses nocturnes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des insomnies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un lever difficile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lève tôt </w:t>
            </w:r>
            <w:r>
              <w:rPr>
                <w:b/>
                <w:sz w:val="24"/>
                <w:szCs w:val="24"/>
              </w:rPr>
              <w:t>(préciser l’heure)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 la sieste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spacing w:lineRule="auto" w:line="240" w:before="0" w:after="0"/>
        <w:rPr>
          <w:sz w:val="24"/>
          <w:szCs w:val="24"/>
        </w:rPr>
      </w:pPr>
      <w:r>
        <w:rPr/>
      </w:r>
      <w:r>
        <w:br w:type="page"/>
      </w:r>
    </w:p>
    <w:p>
      <w:pPr>
        <w:pStyle w:val="normal1"/>
        <w:spacing w:lineRule="auto" w:line="240" w:before="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Autres précisions et préconisations : </w:t>
      </w:r>
      <w:r>
        <w:rPr>
          <w:sz w:val="24"/>
          <w:szCs w:val="24"/>
        </w:rPr>
        <w:t xml:space="preserve">veilleuse </w:t>
      </w:r>
      <w:r>
        <w:rPr>
          <w:b/>
          <w:sz w:val="24"/>
          <w:szCs w:val="24"/>
        </w:rPr>
        <w:t>(à fournir)</w:t>
      </w:r>
      <w:r>
        <w:rPr>
          <w:sz w:val="24"/>
          <w:szCs w:val="24"/>
        </w:rPr>
        <w:t>, doudou (à ne pas oublier), rituels…</w:t>
      </w:r>
    </w:p>
    <w:tbl>
      <w:tblPr>
        <w:tblStyle w:val="Table10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11"/>
        <w:tblW w:w="96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871"/>
        <w:gridCol w:w="847"/>
        <w:gridCol w:w="844"/>
        <w:gridCol w:w="2029"/>
        <w:gridCol w:w="2047"/>
      </w:tblGrid>
      <w:tr>
        <w:trPr/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Santé : motricité, prothèses</w:t>
            </w:r>
          </w:p>
        </w:tc>
      </w:tr>
      <w:tr>
        <w:trPr>
          <w:trHeight w:val="397" w:hRule="atLeast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/>
              <w:t>Non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/>
              <w:t>Oui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/>
              <w:t>Occasionnel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/>
              <w:t>En permanence</w:t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déplace en fauteuil manuel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déplace en fauteuil électrique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Utilise un déambulateur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Utilise une canne d’aide à la marche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Porte de chaussures orthopédiques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voyant </w:t>
            </w:r>
            <w:r>
              <w:rPr/>
              <w:t>: Utilise une canne blanche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des lunettes correctrices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Porte de prothèse dentaire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Porte de prothèse auditive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besoin de matériel spécifique/adapté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>
          <w:b/>
          <w:i/>
          <w:i/>
        </w:rPr>
      </w:pPr>
      <w:r>
        <w:rPr/>
      </w:r>
      <w:r>
        <w:br w:type="page"/>
      </w:r>
    </w:p>
    <w:p>
      <w:pPr>
        <w:pStyle w:val="normal1"/>
        <w:spacing w:lineRule="auto" w:line="240" w:before="0" w:after="0"/>
        <w:rPr>
          <w:b/>
          <w:i/>
          <w:i/>
        </w:rPr>
      </w:pPr>
      <w:r>
        <w:rPr>
          <w:b/>
          <w:i/>
        </w:rPr>
        <w:t xml:space="preserve">Indiquer ci-dessous toutes précisions complémentaires utiles à l’équipe d’encadrement </w:t>
      </w:r>
    </w:p>
    <w:tbl>
      <w:tblPr>
        <w:tblStyle w:val="Table12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13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6511"/>
        <w:gridCol w:w="1259"/>
        <w:gridCol w:w="1868"/>
      </w:tblGrid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Comportement  -  Habitudes de vie</w:t>
            </w:r>
          </w:p>
        </w:tc>
      </w:tr>
      <w:tr>
        <w:trPr>
          <w:trHeight w:val="397" w:hRule="atLeast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Oui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Non</w:t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La personne vit elle en couple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La/le conjoint est-il inscrit sur le même séjour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Sens social avec une personne connue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Sens social avec une personne inconnue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Objet fétiche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Rituels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Tendance à fuguer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Troubles de la mémoire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Délires  - Hallucinations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 xml:space="preserve">Phobies </w:t>
            </w:r>
            <w:r>
              <w:rPr>
                <w:b/>
                <w:sz w:val="24"/>
                <w:szCs w:val="24"/>
              </w:rPr>
              <w:t>(à préciser)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Crise d’angoisse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Agressivité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Automutilation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Comportement exhibitionniste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Troubles obsessionnels et compulsifs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Consommation d’alcool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Consommation de tabac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0" w:after="0"/>
        <w:rPr>
          <w:b/>
          <w:i/>
          <w:i/>
        </w:rPr>
      </w:pPr>
      <w:r>
        <w:rPr/>
      </w:r>
      <w:r>
        <w:br w:type="page"/>
      </w:r>
    </w:p>
    <w:p>
      <w:pPr>
        <w:pStyle w:val="normal1"/>
        <w:spacing w:lineRule="auto" w:line="240" w:before="0" w:after="0"/>
        <w:rPr>
          <w:b/>
          <w:i/>
          <w:i/>
        </w:rPr>
      </w:pPr>
      <w:r>
        <w:rPr>
          <w:b/>
          <w:i/>
        </w:rPr>
        <w:t xml:space="preserve">Indiquer ci-dessous toutes précisions complémentaires utiles à l’équipe d’encadrement </w:t>
      </w:r>
    </w:p>
    <w:tbl>
      <w:tblPr>
        <w:tblStyle w:val="Table14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tbl>
      <w:tblPr>
        <w:tblStyle w:val="Table15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388"/>
        <w:gridCol w:w="979"/>
        <w:gridCol w:w="983"/>
        <w:gridCol w:w="2288"/>
      </w:tblGrid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Communication</w:t>
            </w:r>
          </w:p>
        </w:tc>
      </w:tr>
      <w:tr>
        <w:trPr/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Oui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Non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Préciser</w:t>
            </w:r>
          </w:p>
        </w:tc>
      </w:tr>
      <w:tr>
        <w:trPr/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Voit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Entend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Langage verbal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Langue gestuelle – Langue des signes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Communique par des attitudes, un gestuel ou objet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Communique par pictogrammes, dessins, photos…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 xml:space="preserve">Communique par cris, vocalises, ou autres signes oraux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Aphasie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Logorrhées / itérations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0" w:after="0"/>
        <w:rPr>
          <w:b/>
          <w:i/>
          <w:i/>
        </w:rPr>
      </w:pPr>
      <w:r>
        <w:rPr/>
      </w:r>
    </w:p>
    <w:p>
      <w:pPr>
        <w:pStyle w:val="normal1"/>
        <w:spacing w:lineRule="auto" w:line="240" w:before="0" w:after="0"/>
        <w:rPr>
          <w:b/>
          <w:i/>
          <w:i/>
        </w:rPr>
      </w:pPr>
      <w:r>
        <w:rPr>
          <w:b/>
          <w:i/>
        </w:rPr>
        <w:t xml:space="preserve">Indiquer ci-dessous toutes précisions complémentaires utiles à l’équipe d’encadrement </w:t>
      </w:r>
    </w:p>
    <w:tbl>
      <w:tblPr>
        <w:tblStyle w:val="Table16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390"/>
        <w:gridCol w:w="978"/>
        <w:gridCol w:w="982"/>
        <w:gridCol w:w="2288"/>
      </w:tblGrid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Autres potentiels</w:t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Oui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Non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Préciser</w:t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Écriture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Lecture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Lecture labiale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Dessin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Utilisation du téléphone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Utilisation d’Internet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Utilisation de logiciel adapté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Utilisation d’une table alphabétique ou une tablette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Lit l’heure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Oui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Non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Préciser</w:t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Gère son argent de poche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Sait réaliser un achat simple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Se repère dans l’espace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Se repère dans le temps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Mémorise un lieu à atteindre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Mémorise un trajet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S’adapte à des lieux nouveaux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Supporte les lieux publics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Lit les panneaux indicateurs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Sait demander son chemin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Sait rentrer à heure fixe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Sait traverser la chaussée sans danger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Sort seul sans accompagnement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>
                <w:sz w:val="24"/>
                <w:szCs w:val="24"/>
              </w:rPr>
              <w:t>Sort en petit groupe sans accompagnement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17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580"/>
        <w:gridCol w:w="960"/>
        <w:gridCol w:w="989"/>
        <w:gridCol w:w="2109"/>
      </w:tblGrid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Activités  -  Loisirs  -  Aptitudes</w:t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Oui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Non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Préciser</w:t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/>
              <w:t>Sait faire un choix entre plusieurs activités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/>
              <w:t>Pratique régulièrement une activité sportive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/>
              <w:t>Pratique régulièrement une activité  de loisirs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/>
              <w:t>Fatigable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/>
              <w:t>Peut soutenir son attention pendant un film, un spectacle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/>
              <w:t>Va à la piscine et/ou à la plage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/>
              <w:t>Sait nager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/>
              <w:t>Peut prendre ses repas hors du lieu de vie (restaurant, bar)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85" w:after="85"/>
              <w:rPr/>
            </w:pPr>
            <w:r>
              <w:rPr/>
              <w:t>Peut sortir le soir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1"/>
        <w:spacing w:lineRule="auto" w:line="240" w:before="0" w:after="0"/>
        <w:rPr>
          <w:b/>
          <w:i/>
          <w:i/>
        </w:rPr>
      </w:pPr>
      <w:r>
        <w:rPr/>
      </w:r>
    </w:p>
    <w:p>
      <w:pPr>
        <w:pStyle w:val="normal1"/>
        <w:spacing w:lineRule="auto" w:line="240" w:before="0" w:after="0"/>
        <w:rPr>
          <w:b/>
          <w:i/>
          <w:i/>
        </w:rPr>
      </w:pPr>
      <w:r>
        <w:rPr>
          <w:b/>
          <w:i/>
        </w:rPr>
        <w:t xml:space="preserve">Indiquer ci-dessous toutes précisions complémentaires utiles à l’équipe d’encadrement </w:t>
      </w:r>
    </w:p>
    <w:tbl>
      <w:tblPr>
        <w:tblStyle w:val="Table18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Fiche relative au traitement médical à renseigner </w:t>
            </w:r>
            <w:r>
              <w:rPr>
                <w:b/>
                <w:color w:val="FF0000"/>
                <w:sz w:val="28"/>
                <w:szCs w:val="28"/>
              </w:rPr>
              <w:t>Très lisiblement</w:t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120"/>
        <w:rPr>
          <w:u w:val="single"/>
        </w:rPr>
      </w:pPr>
      <w:r>
        <w:rPr>
          <w:u w:val="single"/>
        </w:rPr>
        <w:t>Rappel de l’identité du vacancier :</w:t>
      </w:r>
    </w:p>
    <w:p>
      <w:pPr>
        <w:pStyle w:val="normal1"/>
        <w:rPr/>
      </w:pPr>
      <w:r>
        <w:rPr/>
        <w:t>Nom :</w:t>
        <w:tab/>
        <w:tab/>
        <w:tab/>
        <w:tab/>
        <w:tab/>
        <w:tab/>
        <w:tab/>
        <w:t>Prénom</w:t>
      </w:r>
    </w:p>
    <w:p>
      <w:pPr>
        <w:pStyle w:val="normal1"/>
        <w:rPr/>
      </w:pPr>
      <w:r>
        <w:rPr/>
        <w:t>Sexe :</w:t>
        <w:tab/>
        <w:tab/>
        <w:tab/>
        <w:tab/>
        <w:tab/>
        <w:t>Date et lieu de naissance :</w:t>
      </w:r>
    </w:p>
    <w:p>
      <w:pPr>
        <w:pStyle w:val="normal1"/>
        <w:rPr/>
      </w:pPr>
      <w:r>
        <w:rPr/>
        <w:t xml:space="preserve">Groupe sanguin : </w:t>
        <w:tab/>
        <w:tab/>
        <w:tab/>
        <w:tab/>
        <w:tab/>
        <w:t>Poids :</w:t>
      </w:r>
    </w:p>
    <w:p>
      <w:pPr>
        <w:pStyle w:val="normal1"/>
        <w:rPr/>
      </w:pPr>
      <w:r>
        <w:rPr/>
        <w:t xml:space="preserve">Numéro de sécurité sociale : </w:t>
      </w:r>
    </w:p>
    <w:tbl>
      <w:tblPr>
        <w:tblStyle w:val="Table19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503"/>
        <w:gridCol w:w="1511"/>
        <w:gridCol w:w="1503"/>
        <w:gridCol w:w="1504"/>
        <w:gridCol w:w="1512"/>
        <w:gridCol w:w="2105"/>
      </w:tblGrid>
      <w:tr>
        <w:trPr/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Déficience / handicap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Moteur :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Sensoriel :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Mental 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Cognitif :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Psychique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Polyhandicap</w:t>
            </w:r>
          </w:p>
        </w:tc>
      </w:tr>
      <w:tr>
        <w:trPr/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/>
            </w:pPr>
            <w:r>
              <w:rPr/>
              <w:t>Handicap et Pathologie associée :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20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Médecin traitant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/>
            </w:pPr>
            <w:r>
              <w:rPr/>
              <w:t>Nom :</w:t>
            </w:r>
          </w:p>
          <w:p>
            <w:pPr>
              <w:pStyle w:val="normal1"/>
              <w:rPr/>
            </w:pPr>
            <w:r>
              <w:rPr/>
              <w:t>Prénom :</w:t>
            </w:r>
          </w:p>
          <w:p>
            <w:pPr>
              <w:pStyle w:val="normal1"/>
              <w:rPr/>
            </w:pPr>
            <w:r>
              <w:rPr/>
              <w:t>Adresse :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  <w:t>Tél :</w:t>
            </w:r>
          </w:p>
          <w:p>
            <w:pPr>
              <w:pStyle w:val="normal1"/>
              <w:rPr/>
            </w:pPr>
            <w:r>
              <w:rPr/>
              <w:t xml:space="preserve">Est-il joignable pendant le séjour :      OUI       NON </w:t>
            </w:r>
          </w:p>
          <w:p>
            <w:pPr>
              <w:pStyle w:val="normal1"/>
              <w:rPr/>
            </w:pPr>
            <w:r>
              <w:rPr/>
              <w:t xml:space="preserve">Si non, nom et téléphone du remplaçant : </w:t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 w:before="0" w:after="0"/>
        <w:rPr/>
      </w:pPr>
      <w:r>
        <w:rPr/>
        <w:t>Le vacancier a-t-il un traitement :   oui       non</w:t>
      </w:r>
    </w:p>
    <w:p>
      <w:pPr>
        <w:pStyle w:val="normal1"/>
        <w:spacing w:lineRule="auto" w:line="240" w:before="0" w:after="0"/>
        <w:rPr/>
      </w:pPr>
      <w:r>
        <w:rPr/>
        <w:t>si oui, remplir la fiche “Suivi médicaments” et joindre l’ordonnance actuelle.</w:t>
      </w:r>
    </w:p>
    <w:p>
      <w:pPr>
        <w:pStyle w:val="normal1"/>
        <w:spacing w:lineRule="auto" w:line="240" w:before="0" w:after="0"/>
        <w:rPr/>
      </w:pPr>
      <w:r>
        <w:rPr/>
        <w:t>Le vacancier gère-t-il seul son traitement :   oui       avec aide         non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tbl>
      <w:tblPr>
        <w:tblStyle w:val="Table21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Autres soins prescrits (besoin d’infirmière, de kiné…) :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tbl>
      <w:tblPr>
        <w:tblStyle w:val="Table22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864"/>
        <w:gridCol w:w="1120"/>
        <w:gridCol w:w="1121"/>
        <w:gridCol w:w="3533"/>
      </w:tblGrid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Vaccination à jour :</w:t>
            </w:r>
          </w:p>
        </w:tc>
      </w:tr>
      <w:tr>
        <w:trPr/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/>
              <w:t>Oui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/>
              <w:t>Non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/>
              <w:t>Date du dernier rappel</w:t>
            </w:r>
          </w:p>
        </w:tc>
      </w:tr>
      <w:tr>
        <w:trPr/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Hépatite 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Hépatite B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Tétanos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Grippe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Autre :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tbl>
      <w:tblPr>
        <w:tblStyle w:val="Table23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951"/>
        <w:gridCol w:w="566"/>
        <w:gridCol w:w="143"/>
        <w:gridCol w:w="708"/>
        <w:gridCol w:w="3118"/>
        <w:gridCol w:w="3152"/>
      </w:tblGrid>
      <w:tr>
        <w:trPr/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Allergies connues :</w:t>
            </w:r>
          </w:p>
        </w:tc>
      </w:tr>
      <w:tr>
        <w:trPr/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Aliments</w:t>
            </w:r>
          </w:p>
        </w:tc>
        <w:tc>
          <w:tcPr>
            <w:tcW w:w="7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Médicaments</w:t>
            </w:r>
          </w:p>
        </w:tc>
        <w:tc>
          <w:tcPr>
            <w:tcW w:w="7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Autres</w:t>
            </w:r>
          </w:p>
        </w:tc>
        <w:tc>
          <w:tcPr>
            <w:tcW w:w="7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Asthmatique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Oui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Non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Si oui date  de la dernière crise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Epileptique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Oui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Non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Si oui date de la dernière crise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tbl>
      <w:tblPr>
        <w:tblStyle w:val="Table24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066"/>
        <w:gridCol w:w="981"/>
        <w:gridCol w:w="1591"/>
      </w:tblGrid>
      <w:tr>
        <w:trPr/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Contres indications 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/>
            </w:pPr>
            <w:r>
              <w:rPr/>
              <w:t>Oui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jc w:val="center"/>
              <w:rPr/>
            </w:pPr>
            <w:r>
              <w:rPr/>
              <w:t>Non</w:t>
            </w:r>
          </w:p>
        </w:tc>
      </w:tr>
      <w:tr>
        <w:trPr/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Baignade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Autres activités nautiques 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Autres activités sportives 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L’altitude est-elle déconseillée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Une activité soutenue est-elle déconseillée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Toute exposition solaire même modérée est-elle strictement déconseillée ?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25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620"/>
        <w:gridCol w:w="705"/>
        <w:gridCol w:w="1313"/>
      </w:tblGrid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Pour les vacancières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Si prise de contraceptif préciser lequel :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La vacancière gère-t-elle seule sa contraception ?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Oui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Non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Date des dernières règles : 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Les règles sont-elles douloureuses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Oui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Non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Les règles sont-elles abondantes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Oui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Non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Aménorrhées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Oui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Non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Dysménorrhées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Oui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Non</w:t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26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620"/>
        <w:gridCol w:w="705"/>
        <w:gridCol w:w="1313"/>
      </w:tblGrid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Le vacancier fume-t-il des produits du tabac ?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Oui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Non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Le vacancier consomme-t-il des boissons alcoolisées ?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Oui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Non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A-t’ il une consommation problématique d’alcool ?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Oui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Non</w:t>
            </w:r>
          </w:p>
        </w:tc>
      </w:tr>
    </w:tbl>
    <w:tbl>
      <w:tblPr>
        <w:tblStyle w:val="Table27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Autres recommandations médicales ou sanitaires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28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Lieu, date   et signature du vacancier ou de son représentant </w:t>
            </w:r>
          </w:p>
          <w:p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1"/>
              <w:spacing w:before="0"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Lieu, date et signature du médecin</w:t>
            </w:r>
          </w:p>
          <w:p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1"/>
              <w:spacing w:before="0"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b/>
              </w:rPr>
            </w:pPr>
            <w:r>
              <w:rPr>
                <w:b/>
              </w:rPr>
              <w:t>Autorisation d’intervention chirurgicale :</w:t>
            </w:r>
          </w:p>
          <w:p>
            <w:pPr>
              <w:pStyle w:val="normal1"/>
              <w:rPr/>
            </w:pPr>
            <w:r>
              <w:rPr>
                <w:b/>
              </w:rPr>
              <w:t>Nous</w:t>
            </w:r>
            <w:r>
              <w:rPr/>
              <w:t>, soussignés (le vacancier lui-même ou son représentant légal)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  <w:t>Autorisons le transfert à l’hôpital par un service d’urgence (Pompiers, SAMU) pour que puisse être pratiquée, en cas d’urgence, toute hospitalisation, intervention chirurgicale, y compris une anesthésie sur la personne :</w:t>
            </w:r>
          </w:p>
          <w:p>
            <w:pPr>
              <w:pStyle w:val="normal1"/>
              <w:rPr/>
            </w:pPr>
            <w:r>
              <w:rPr/>
              <w:t>……………………………………………………………………………………………………………………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/>
              <w:t>Fait à ........................................................................ le ……………………………………………………………..</w:t>
            </w:r>
          </w:p>
          <w:p>
            <w:pPr>
              <w:pStyle w:val="normal1"/>
              <w:rPr/>
            </w:pPr>
            <w:r>
              <w:rPr/>
              <w:t>Signature du vacancier ou de son représentant légal :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1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276" w:footer="567" w:bottom="127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bidi w:val="0"/>
      <w:spacing w:lineRule="auto" w:line="240" w:before="0" w:after="0"/>
      <w:ind w:hanging="0" w:left="0" w:right="-283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8788" w:leader="none"/>
      </w:tabs>
      <w:bidi w:val="0"/>
      <w:spacing w:lineRule="auto" w:line="240" w:before="0" w:after="0"/>
      <w:ind w:hanging="0" w:left="-567" w:right="-567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t xml:space="preserve">La 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Maison  RIVAGE – Kerguenec – 44350 St Molf      T : 06 60 58 12 51   contact@handirivage.fr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Atout France N°IMO44220003       Agrément « Vacances Adaptées Organisées » Arrêté 2022/DREETS/CS-02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bidi w:val="0"/>
      <w:spacing w:lineRule="auto" w:line="240" w:before="0" w:after="0"/>
      <w:ind w:hanging="0" w:left="0" w:right="-283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8788" w:leader="none"/>
      </w:tabs>
      <w:bidi w:val="0"/>
      <w:spacing w:lineRule="auto" w:line="240" w:before="0" w:after="0"/>
      <w:ind w:hanging="0" w:left="-567" w:right="-567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t xml:space="preserve">La 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Maison  RIVAGE – Kerguenec – 44350 St Molf      T : 06 60 58 12 51   contact@handirivage.fr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Atout France N°IMO44220003       Agrément « Vacances Adaptées Organisées » Arrêté 2022/DREETS/CS-02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center"/>
      <w:rPr>
        <w:rFonts w:ascii="Cambria" w:hAnsi="Cambria" w:eastAsia="Cambria" w:cs="Cambri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32"/>
        <w:sz w:val="32"/>
        <w:szCs w:val="32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E35303"/>
        <w:position w:val="0"/>
        <w:sz w:val="32"/>
        <w:sz w:val="32"/>
        <w:szCs w:val="32"/>
        <w:u w:val="none"/>
        <w:shd w:fill="auto" w:val="clear"/>
        <w:vertAlign w:val="baseline"/>
      </w:rPr>
      <w:t>ASSOCIATION RIVAGE – Dossier d’inscription 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center"/>
      <w:rPr>
        <w:rFonts w:ascii="Cambria" w:hAnsi="Cambria" w:eastAsia="Cambria" w:cs="Cambri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32"/>
        <w:sz w:val="32"/>
        <w:szCs w:val="32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E35303"/>
        <w:position w:val="0"/>
        <w:sz w:val="32"/>
        <w:sz w:val="32"/>
        <w:szCs w:val="32"/>
        <w:u w:val="none"/>
        <w:shd w:fill="auto" w:val="clear"/>
        <w:vertAlign w:val="baseline"/>
      </w:rPr>
      <w:t>ASSOCIATION RIVAGE – Dossier d’inscription 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75621c"/>
    <w:rPr/>
  </w:style>
  <w:style w:type="character" w:styleId="PieddepageCar" w:customStyle="1">
    <w:name w:val="Pied de page Car"/>
    <w:basedOn w:val="DefaultParagraphFont"/>
    <w:uiPriority w:val="99"/>
    <w:qFormat/>
    <w:rsid w:val="0075621c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75621c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1"/>
    <w:link w:val="En-tteCar"/>
    <w:uiPriority w:val="99"/>
    <w:unhideWhenUsed/>
    <w:rsid w:val="0075621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PieddepageCar"/>
    <w:uiPriority w:val="99"/>
    <w:unhideWhenUsed/>
    <w:rsid w:val="0075621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1"/>
    <w:link w:val="TextedebullesCar"/>
    <w:uiPriority w:val="99"/>
    <w:semiHidden/>
    <w:unhideWhenUsed/>
    <w:qFormat/>
    <w:rsid w:val="0075621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92e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v7nInMoYJyUGrQzDwa2W+QdIyQ==">CgMxLjA4AHIhMTA3Q3RPeHIxcXZ2R1NDbFVjQkgyMTd3R25nVE9JMVJF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LibreOffice/24.2.7.2$Linux_X86_64 LibreOffice_project/420$Build-2</Application>
  <AppVersion>15.0000</AppVersion>
  <Pages>13</Pages>
  <Words>1006</Words>
  <Characters>5906</Characters>
  <CharactersWithSpaces>6751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2025-01-30T15:47:00Z</dcterms:created>
  <dc:creator>PC</dc:creator>
  <dc:description/>
  <dc:language>fr-FR</dc:language>
  <cp:lastModifiedBy/>
  <dcterms:modified xsi:type="dcterms:W3CDTF">2025-09-19T18:20:33Z</dcterms:modified>
  <cp:revision>4</cp:revision>
  <dc:subject/>
  <dc:title/>
</cp:coreProperties>
</file>